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7AF" w:rsidRPr="00465D42" w:rsidRDefault="000A77AF" w:rsidP="000A77AF">
      <w:pPr>
        <w:ind w:left="360"/>
        <w:jc w:val="center"/>
        <w:rPr>
          <w:sz w:val="22"/>
          <w:szCs w:val="22"/>
          <w:u w:val="single"/>
        </w:rPr>
      </w:pPr>
      <w:r w:rsidRPr="00465D42">
        <w:rPr>
          <w:sz w:val="22"/>
          <w:szCs w:val="22"/>
          <w:u w:val="single"/>
        </w:rPr>
        <w:t>Village of South River</w:t>
      </w:r>
    </w:p>
    <w:p w:rsidR="000A77AF" w:rsidRPr="00465D42" w:rsidRDefault="000A77AF" w:rsidP="000A77AF">
      <w:pPr>
        <w:ind w:left="360"/>
        <w:jc w:val="center"/>
        <w:rPr>
          <w:sz w:val="22"/>
          <w:szCs w:val="22"/>
          <w:u w:val="single"/>
        </w:rPr>
      </w:pPr>
      <w:r w:rsidRPr="00465D42">
        <w:rPr>
          <w:sz w:val="22"/>
          <w:szCs w:val="22"/>
          <w:u w:val="single"/>
        </w:rPr>
        <w:t xml:space="preserve">Council Meeting – </w:t>
      </w:r>
      <w:r w:rsidRPr="00465D42">
        <w:rPr>
          <w:sz w:val="22"/>
          <w:szCs w:val="22"/>
          <w:u w:val="single"/>
        </w:rPr>
        <w:t>August 10</w:t>
      </w:r>
      <w:r w:rsidRPr="00465D42">
        <w:rPr>
          <w:sz w:val="22"/>
          <w:szCs w:val="22"/>
          <w:u w:val="single"/>
        </w:rPr>
        <w:t>, 2015</w:t>
      </w:r>
    </w:p>
    <w:p w:rsidR="000A77AF" w:rsidRPr="00465D42" w:rsidRDefault="000A77AF" w:rsidP="000A77AF">
      <w:pPr>
        <w:ind w:left="360"/>
        <w:jc w:val="center"/>
        <w:rPr>
          <w:sz w:val="22"/>
          <w:szCs w:val="22"/>
        </w:rPr>
      </w:pPr>
    </w:p>
    <w:p w:rsidR="000A77AF" w:rsidRPr="00465D42" w:rsidRDefault="000A77AF" w:rsidP="000A77AF">
      <w:pPr>
        <w:ind w:left="360"/>
        <w:jc w:val="both"/>
        <w:rPr>
          <w:sz w:val="22"/>
          <w:szCs w:val="22"/>
        </w:rPr>
      </w:pPr>
      <w:r w:rsidRPr="00465D42">
        <w:rPr>
          <w:sz w:val="22"/>
          <w:szCs w:val="22"/>
        </w:rPr>
        <w:t xml:space="preserve">The meeting of the Council of the Village of South River was held on Monday, </w:t>
      </w:r>
      <w:r w:rsidRPr="00465D42">
        <w:rPr>
          <w:sz w:val="22"/>
          <w:szCs w:val="22"/>
        </w:rPr>
        <w:t>August 10</w:t>
      </w:r>
      <w:r w:rsidRPr="00465D42">
        <w:rPr>
          <w:sz w:val="22"/>
          <w:szCs w:val="22"/>
        </w:rPr>
        <w:t>, 2015 in the South River Council Chambers. A quorum was present. In attendance were Mayor Coleman, Councillors Smith, Sewell, Brant and Mahon.</w:t>
      </w:r>
    </w:p>
    <w:p w:rsidR="000A77AF" w:rsidRPr="00465D42" w:rsidRDefault="000A77AF" w:rsidP="000A77AF">
      <w:pPr>
        <w:ind w:left="360"/>
        <w:jc w:val="both"/>
        <w:rPr>
          <w:sz w:val="22"/>
          <w:szCs w:val="22"/>
        </w:rPr>
      </w:pPr>
    </w:p>
    <w:p w:rsidR="000A77AF" w:rsidRPr="00465D42" w:rsidRDefault="000A77AF" w:rsidP="000A77AF">
      <w:pPr>
        <w:jc w:val="both"/>
        <w:rPr>
          <w:sz w:val="22"/>
          <w:szCs w:val="22"/>
        </w:rPr>
      </w:pPr>
      <w:r w:rsidRPr="00465D42">
        <w:rPr>
          <w:b/>
          <w:sz w:val="22"/>
          <w:szCs w:val="22"/>
          <w:u w:val="single"/>
        </w:rPr>
        <w:t>Staff in Attendance</w:t>
      </w:r>
      <w:r w:rsidRPr="00465D42">
        <w:rPr>
          <w:sz w:val="22"/>
          <w:szCs w:val="22"/>
        </w:rPr>
        <w:t xml:space="preserve">: </w:t>
      </w:r>
      <w:r w:rsidRPr="00465D42">
        <w:rPr>
          <w:sz w:val="22"/>
          <w:szCs w:val="22"/>
        </w:rPr>
        <w:tab/>
      </w:r>
      <w:r w:rsidRPr="00465D42">
        <w:rPr>
          <w:sz w:val="22"/>
          <w:szCs w:val="22"/>
        </w:rPr>
        <w:tab/>
        <w:t>Susan L. Arnold, Clerk Administrator</w:t>
      </w:r>
    </w:p>
    <w:p w:rsidR="000A77AF" w:rsidRPr="00465D42" w:rsidRDefault="000A77AF" w:rsidP="000A77AF">
      <w:pPr>
        <w:jc w:val="both"/>
        <w:rPr>
          <w:sz w:val="22"/>
          <w:szCs w:val="22"/>
        </w:rPr>
      </w:pPr>
      <w:r w:rsidRPr="00465D42">
        <w:rPr>
          <w:sz w:val="22"/>
          <w:szCs w:val="22"/>
        </w:rPr>
        <w:tab/>
      </w:r>
      <w:r w:rsidRPr="00465D42">
        <w:rPr>
          <w:sz w:val="22"/>
          <w:szCs w:val="22"/>
        </w:rPr>
        <w:tab/>
      </w:r>
      <w:r w:rsidRPr="00465D42">
        <w:rPr>
          <w:sz w:val="22"/>
          <w:szCs w:val="22"/>
        </w:rPr>
        <w:tab/>
      </w:r>
      <w:r w:rsidRPr="00465D42">
        <w:rPr>
          <w:sz w:val="22"/>
          <w:szCs w:val="22"/>
        </w:rPr>
        <w:tab/>
        <w:t>Sherri Hawthorne, Treasurer</w:t>
      </w:r>
    </w:p>
    <w:p w:rsidR="000A77AF" w:rsidRPr="00465D42" w:rsidRDefault="000A77AF" w:rsidP="000A77AF">
      <w:pPr>
        <w:jc w:val="both"/>
        <w:rPr>
          <w:sz w:val="22"/>
          <w:szCs w:val="22"/>
        </w:rPr>
      </w:pPr>
      <w:r w:rsidRPr="00465D42">
        <w:rPr>
          <w:sz w:val="22"/>
          <w:szCs w:val="22"/>
        </w:rPr>
        <w:tab/>
      </w:r>
      <w:r w:rsidRPr="00465D42">
        <w:rPr>
          <w:sz w:val="22"/>
          <w:szCs w:val="22"/>
        </w:rPr>
        <w:tab/>
      </w:r>
      <w:r w:rsidRPr="00465D42">
        <w:rPr>
          <w:sz w:val="22"/>
          <w:szCs w:val="22"/>
        </w:rPr>
        <w:tab/>
      </w:r>
      <w:r w:rsidRPr="00465D42">
        <w:rPr>
          <w:sz w:val="22"/>
          <w:szCs w:val="22"/>
        </w:rPr>
        <w:tab/>
        <w:t>Bart Wood, Public Works Chief Operator</w:t>
      </w:r>
    </w:p>
    <w:p w:rsidR="000A77AF" w:rsidRPr="00465D42" w:rsidRDefault="000A77AF" w:rsidP="000A77AF">
      <w:pPr>
        <w:jc w:val="both"/>
        <w:rPr>
          <w:sz w:val="22"/>
          <w:szCs w:val="22"/>
        </w:rPr>
      </w:pPr>
      <w:r w:rsidRPr="00465D42">
        <w:rPr>
          <w:sz w:val="22"/>
          <w:szCs w:val="22"/>
        </w:rPr>
        <w:tab/>
      </w:r>
      <w:r w:rsidRPr="00465D42">
        <w:rPr>
          <w:sz w:val="22"/>
          <w:szCs w:val="22"/>
        </w:rPr>
        <w:tab/>
      </w:r>
      <w:r w:rsidRPr="00465D42">
        <w:rPr>
          <w:sz w:val="22"/>
          <w:szCs w:val="22"/>
        </w:rPr>
        <w:tab/>
      </w:r>
      <w:r w:rsidRPr="00465D42">
        <w:rPr>
          <w:sz w:val="22"/>
          <w:szCs w:val="22"/>
        </w:rPr>
        <w:tab/>
      </w:r>
      <w:r w:rsidRPr="00465D42">
        <w:rPr>
          <w:sz w:val="22"/>
          <w:szCs w:val="22"/>
        </w:rPr>
        <w:tab/>
      </w:r>
      <w:r w:rsidRPr="00465D42">
        <w:rPr>
          <w:sz w:val="22"/>
          <w:szCs w:val="22"/>
        </w:rPr>
        <w:tab/>
      </w:r>
      <w:r w:rsidRPr="00465D42">
        <w:rPr>
          <w:sz w:val="22"/>
          <w:szCs w:val="22"/>
        </w:rPr>
        <w:tab/>
      </w:r>
      <w:r w:rsidRPr="00465D42">
        <w:rPr>
          <w:sz w:val="22"/>
          <w:szCs w:val="22"/>
        </w:rPr>
        <w:tab/>
      </w:r>
    </w:p>
    <w:p w:rsidR="000A77AF" w:rsidRPr="00465D42" w:rsidRDefault="000A77AF" w:rsidP="000A77AF">
      <w:pPr>
        <w:jc w:val="both"/>
        <w:rPr>
          <w:sz w:val="22"/>
          <w:szCs w:val="22"/>
        </w:rPr>
      </w:pPr>
      <w:r w:rsidRPr="00465D42">
        <w:rPr>
          <w:b/>
          <w:sz w:val="22"/>
          <w:szCs w:val="22"/>
          <w:u w:val="single"/>
        </w:rPr>
        <w:t>Public in Attendance</w:t>
      </w:r>
      <w:r w:rsidRPr="00465D42">
        <w:rPr>
          <w:sz w:val="22"/>
          <w:szCs w:val="22"/>
        </w:rPr>
        <w:t xml:space="preserve">: </w:t>
      </w:r>
      <w:r w:rsidRPr="00465D42">
        <w:rPr>
          <w:sz w:val="22"/>
          <w:szCs w:val="22"/>
        </w:rPr>
        <w:tab/>
      </w:r>
      <w:r w:rsidRPr="00465D42">
        <w:rPr>
          <w:sz w:val="22"/>
          <w:szCs w:val="22"/>
        </w:rPr>
        <w:t>Nil</w:t>
      </w:r>
    </w:p>
    <w:p w:rsidR="000A77AF" w:rsidRPr="00465D42" w:rsidRDefault="000A77AF" w:rsidP="000A77AF">
      <w:pPr>
        <w:ind w:left="360"/>
        <w:rPr>
          <w:b/>
          <w:sz w:val="22"/>
          <w:szCs w:val="22"/>
        </w:rPr>
      </w:pPr>
    </w:p>
    <w:p w:rsidR="000A77AF" w:rsidRPr="00465D42" w:rsidRDefault="000A77AF" w:rsidP="000A77AF">
      <w:pPr>
        <w:pStyle w:val="ListParagraph"/>
        <w:numPr>
          <w:ilvl w:val="0"/>
          <w:numId w:val="1"/>
        </w:numPr>
        <w:rPr>
          <w:sz w:val="22"/>
          <w:szCs w:val="22"/>
        </w:rPr>
      </w:pPr>
      <w:r w:rsidRPr="00465D42">
        <w:rPr>
          <w:b/>
          <w:sz w:val="22"/>
          <w:szCs w:val="22"/>
        </w:rPr>
        <w:t>Call to Order</w:t>
      </w:r>
      <w:r w:rsidRPr="00465D42">
        <w:rPr>
          <w:sz w:val="22"/>
          <w:szCs w:val="22"/>
        </w:rPr>
        <w:t xml:space="preserve"> – South River Council Chambers </w:t>
      </w:r>
    </w:p>
    <w:p w:rsidR="000A77AF" w:rsidRPr="00465D42" w:rsidRDefault="000A77AF" w:rsidP="000A77AF">
      <w:pPr>
        <w:rPr>
          <w:sz w:val="22"/>
          <w:szCs w:val="22"/>
        </w:rPr>
      </w:pPr>
    </w:p>
    <w:p w:rsidR="000A77AF" w:rsidRPr="00465D42" w:rsidRDefault="000A77AF" w:rsidP="000A77AF">
      <w:pPr>
        <w:ind w:left="360"/>
        <w:rPr>
          <w:sz w:val="22"/>
          <w:szCs w:val="22"/>
        </w:rPr>
      </w:pPr>
      <w:r w:rsidRPr="00465D42">
        <w:rPr>
          <w:b/>
          <w:sz w:val="22"/>
          <w:szCs w:val="22"/>
        </w:rPr>
        <w:t>2.</w:t>
      </w:r>
      <w:r w:rsidRPr="00465D42">
        <w:rPr>
          <w:sz w:val="22"/>
          <w:szCs w:val="22"/>
        </w:rPr>
        <w:tab/>
      </w:r>
      <w:r w:rsidRPr="00465D42">
        <w:rPr>
          <w:b/>
          <w:sz w:val="22"/>
          <w:szCs w:val="22"/>
        </w:rPr>
        <w:t>Declaration of Pecuniary Interest and General Nature Thereof-</w:t>
      </w:r>
      <w:r w:rsidRPr="00465D42">
        <w:rPr>
          <w:sz w:val="22"/>
          <w:szCs w:val="22"/>
        </w:rPr>
        <w:t xml:space="preserve"> None Declared</w:t>
      </w:r>
    </w:p>
    <w:p w:rsidR="000A77AF" w:rsidRPr="00465D42" w:rsidRDefault="000A77AF" w:rsidP="000A77AF">
      <w:pPr>
        <w:ind w:left="360"/>
        <w:rPr>
          <w:sz w:val="22"/>
          <w:szCs w:val="22"/>
        </w:rPr>
      </w:pPr>
    </w:p>
    <w:p w:rsidR="000A77AF" w:rsidRPr="00465D42" w:rsidRDefault="000A77AF" w:rsidP="000A77AF">
      <w:pPr>
        <w:pStyle w:val="ListParagraph"/>
        <w:numPr>
          <w:ilvl w:val="0"/>
          <w:numId w:val="3"/>
        </w:numPr>
        <w:rPr>
          <w:sz w:val="22"/>
          <w:szCs w:val="22"/>
        </w:rPr>
      </w:pPr>
      <w:r w:rsidRPr="00465D42">
        <w:rPr>
          <w:b/>
          <w:sz w:val="22"/>
          <w:szCs w:val="22"/>
        </w:rPr>
        <w:t xml:space="preserve">Guests and Deputations- </w:t>
      </w:r>
      <w:r w:rsidRPr="00465D42">
        <w:rPr>
          <w:sz w:val="22"/>
          <w:szCs w:val="22"/>
        </w:rPr>
        <w:t>Nil</w:t>
      </w:r>
    </w:p>
    <w:p w:rsidR="000A77AF" w:rsidRPr="00465D42" w:rsidRDefault="000A77AF" w:rsidP="000A77AF">
      <w:pPr>
        <w:pStyle w:val="ListParagraph"/>
        <w:rPr>
          <w:b/>
          <w:sz w:val="22"/>
          <w:szCs w:val="22"/>
        </w:rPr>
      </w:pPr>
    </w:p>
    <w:p w:rsidR="000A77AF" w:rsidRPr="00465D42" w:rsidRDefault="000A77AF" w:rsidP="000A77AF">
      <w:pPr>
        <w:ind w:left="360"/>
        <w:rPr>
          <w:sz w:val="22"/>
          <w:szCs w:val="22"/>
        </w:rPr>
      </w:pPr>
      <w:r w:rsidRPr="00465D42">
        <w:rPr>
          <w:b/>
          <w:sz w:val="22"/>
          <w:szCs w:val="22"/>
        </w:rPr>
        <w:t>4.</w:t>
      </w:r>
      <w:r w:rsidRPr="00465D42">
        <w:rPr>
          <w:sz w:val="22"/>
          <w:szCs w:val="22"/>
        </w:rPr>
        <w:tab/>
      </w:r>
      <w:r w:rsidRPr="00465D42">
        <w:rPr>
          <w:b/>
          <w:sz w:val="22"/>
          <w:szCs w:val="22"/>
        </w:rPr>
        <w:t>Adoption of Minutes</w:t>
      </w:r>
      <w:r w:rsidRPr="00465D42">
        <w:rPr>
          <w:sz w:val="22"/>
          <w:szCs w:val="22"/>
        </w:rPr>
        <w:t xml:space="preserve"> </w:t>
      </w:r>
    </w:p>
    <w:p w:rsidR="000A77AF" w:rsidRPr="00465D42" w:rsidRDefault="000A77AF" w:rsidP="000A77AF">
      <w:pPr>
        <w:ind w:left="360"/>
        <w:rPr>
          <w:sz w:val="22"/>
          <w:szCs w:val="22"/>
        </w:rPr>
      </w:pPr>
      <w:r w:rsidRPr="00465D42">
        <w:rPr>
          <w:sz w:val="22"/>
          <w:szCs w:val="22"/>
        </w:rPr>
        <w:t>188-2015</w:t>
      </w:r>
      <w:r w:rsidRPr="00465D42">
        <w:rPr>
          <w:sz w:val="22"/>
          <w:szCs w:val="22"/>
        </w:rPr>
        <w:tab/>
        <w:t xml:space="preserve">Mahon/ </w:t>
      </w:r>
      <w:r w:rsidRPr="00465D42">
        <w:rPr>
          <w:sz w:val="22"/>
          <w:szCs w:val="22"/>
        </w:rPr>
        <w:t>Sewell</w:t>
      </w:r>
    </w:p>
    <w:p w:rsidR="000A77AF" w:rsidRPr="00465D42" w:rsidRDefault="000A77AF" w:rsidP="000A77AF">
      <w:pPr>
        <w:ind w:left="360"/>
        <w:rPr>
          <w:b/>
          <w:sz w:val="22"/>
          <w:szCs w:val="22"/>
        </w:rPr>
      </w:pPr>
      <w:r w:rsidRPr="00465D42">
        <w:rPr>
          <w:b/>
          <w:sz w:val="22"/>
          <w:szCs w:val="22"/>
        </w:rPr>
        <w:t>BE IT RESOLVED THAT this Council of the Village of South River does hereby accept the minutes of Monday, Ju</w:t>
      </w:r>
      <w:r w:rsidRPr="00465D42">
        <w:rPr>
          <w:b/>
          <w:sz w:val="22"/>
          <w:szCs w:val="22"/>
        </w:rPr>
        <w:t>ly 27</w:t>
      </w:r>
      <w:r w:rsidRPr="00465D42">
        <w:rPr>
          <w:b/>
          <w:sz w:val="22"/>
          <w:szCs w:val="22"/>
        </w:rPr>
        <w:t>, as printed.</w:t>
      </w:r>
    </w:p>
    <w:p w:rsidR="000A77AF" w:rsidRPr="00465D42" w:rsidRDefault="000A77AF" w:rsidP="000A77AF">
      <w:pPr>
        <w:ind w:left="360"/>
        <w:jc w:val="right"/>
        <w:rPr>
          <w:sz w:val="22"/>
          <w:szCs w:val="22"/>
          <w:u w:val="single"/>
        </w:rPr>
      </w:pPr>
      <w:r w:rsidRPr="00465D42">
        <w:rPr>
          <w:sz w:val="22"/>
          <w:szCs w:val="22"/>
          <w:u w:val="single"/>
        </w:rPr>
        <w:t>Carried</w:t>
      </w:r>
    </w:p>
    <w:p w:rsidR="000A77AF" w:rsidRPr="00465D42" w:rsidRDefault="000A77AF" w:rsidP="000A77AF">
      <w:pPr>
        <w:ind w:left="360"/>
        <w:rPr>
          <w:sz w:val="22"/>
          <w:szCs w:val="22"/>
        </w:rPr>
      </w:pPr>
      <w:r w:rsidRPr="00465D42">
        <w:rPr>
          <w:sz w:val="22"/>
          <w:szCs w:val="22"/>
        </w:rPr>
        <w:t>Mayor Coleman suggested to Council it move ahead on the agenda to</w:t>
      </w:r>
      <w:r w:rsidR="00802496" w:rsidRPr="00465D42">
        <w:rPr>
          <w:sz w:val="22"/>
          <w:szCs w:val="22"/>
        </w:rPr>
        <w:t xml:space="preserve"> Item #6.2 to </w:t>
      </w:r>
      <w:r w:rsidRPr="00465D42">
        <w:rPr>
          <w:sz w:val="22"/>
          <w:szCs w:val="22"/>
        </w:rPr>
        <w:t>review</w:t>
      </w:r>
      <w:r w:rsidR="00802496" w:rsidRPr="00465D42">
        <w:rPr>
          <w:sz w:val="22"/>
          <w:szCs w:val="22"/>
        </w:rPr>
        <w:t xml:space="preserve"> </w:t>
      </w:r>
      <w:r w:rsidRPr="00465D42">
        <w:rPr>
          <w:sz w:val="22"/>
          <w:szCs w:val="22"/>
        </w:rPr>
        <w:t>the submitted tenders for the Public Works ¾ ton truck to replace the 2005 truck. The Public Works Chief Operator had another meeting to attend at 6:</w:t>
      </w:r>
      <w:r w:rsidR="00D92EC2" w:rsidRPr="00465D42">
        <w:rPr>
          <w:sz w:val="22"/>
          <w:szCs w:val="22"/>
        </w:rPr>
        <w:t>30 p.m. Council agreed to this change in the order of the agenda.</w:t>
      </w:r>
    </w:p>
    <w:p w:rsidR="00D92EC2" w:rsidRPr="00465D42" w:rsidRDefault="00D92EC2" w:rsidP="000A77AF">
      <w:pPr>
        <w:ind w:left="360"/>
        <w:rPr>
          <w:sz w:val="22"/>
          <w:szCs w:val="22"/>
        </w:rPr>
      </w:pPr>
    </w:p>
    <w:p w:rsidR="00D92EC2" w:rsidRPr="00465D42" w:rsidRDefault="00D92EC2" w:rsidP="00D92EC2">
      <w:pPr>
        <w:rPr>
          <w:sz w:val="22"/>
          <w:szCs w:val="22"/>
        </w:rPr>
      </w:pPr>
      <w:r w:rsidRPr="00465D42">
        <w:rPr>
          <w:sz w:val="22"/>
          <w:szCs w:val="22"/>
        </w:rPr>
        <w:t xml:space="preserve">     T</w:t>
      </w:r>
      <w:r w:rsidRPr="00465D42">
        <w:rPr>
          <w:sz w:val="22"/>
          <w:szCs w:val="22"/>
        </w:rPr>
        <w:t>hree</w:t>
      </w:r>
      <w:r w:rsidRPr="00465D42">
        <w:rPr>
          <w:sz w:val="22"/>
          <w:szCs w:val="22"/>
        </w:rPr>
        <w:t xml:space="preserve"> Requests for Quotes (</w:t>
      </w:r>
      <w:proofErr w:type="spellStart"/>
      <w:r w:rsidRPr="00465D42">
        <w:rPr>
          <w:sz w:val="22"/>
          <w:szCs w:val="22"/>
        </w:rPr>
        <w:t>RfQ</w:t>
      </w:r>
      <w:proofErr w:type="spellEnd"/>
      <w:r w:rsidRPr="00465D42">
        <w:rPr>
          <w:sz w:val="22"/>
          <w:szCs w:val="22"/>
        </w:rPr>
        <w:t>) were sent out</w:t>
      </w:r>
      <w:r w:rsidRPr="00465D42">
        <w:rPr>
          <w:sz w:val="22"/>
          <w:szCs w:val="22"/>
        </w:rPr>
        <w:t xml:space="preserve"> three q</w:t>
      </w:r>
      <w:r w:rsidRPr="00465D42">
        <w:rPr>
          <w:sz w:val="22"/>
          <w:szCs w:val="22"/>
        </w:rPr>
        <w:t xml:space="preserve">uotes were received by the deadline. </w:t>
      </w:r>
    </w:p>
    <w:p w:rsidR="00D92EC2" w:rsidRPr="00465D42" w:rsidRDefault="00D92EC2" w:rsidP="00D92EC2">
      <w:pPr>
        <w:rPr>
          <w:sz w:val="22"/>
          <w:szCs w:val="22"/>
        </w:rPr>
      </w:pPr>
    </w:p>
    <w:tbl>
      <w:tblPr>
        <w:tblW w:w="0" w:type="auto"/>
        <w:tblCellMar>
          <w:left w:w="0" w:type="dxa"/>
          <w:right w:w="0" w:type="dxa"/>
        </w:tblCellMar>
        <w:tblLook w:val="04A0" w:firstRow="1" w:lastRow="0" w:firstColumn="1" w:lastColumn="0" w:noHBand="0" w:noVBand="1"/>
      </w:tblPr>
      <w:tblGrid>
        <w:gridCol w:w="1596"/>
        <w:gridCol w:w="1596"/>
        <w:gridCol w:w="1596"/>
        <w:gridCol w:w="1596"/>
        <w:gridCol w:w="1596"/>
        <w:gridCol w:w="1596"/>
      </w:tblGrid>
      <w:tr w:rsidR="00D92EC2" w:rsidRPr="00465D42" w:rsidTr="00D92EC2">
        <w:tc>
          <w:tcPr>
            <w:tcW w:w="1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b/>
                <w:bCs/>
                <w:sz w:val="22"/>
                <w:szCs w:val="22"/>
              </w:rPr>
            </w:pPr>
            <w:r w:rsidRPr="00465D42">
              <w:rPr>
                <w:b/>
                <w:bCs/>
                <w:sz w:val="22"/>
                <w:szCs w:val="22"/>
              </w:rPr>
              <w:t>Vendor</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b/>
                <w:bCs/>
                <w:sz w:val="22"/>
                <w:szCs w:val="22"/>
              </w:rPr>
            </w:pPr>
            <w:r w:rsidRPr="00465D42">
              <w:rPr>
                <w:b/>
                <w:bCs/>
                <w:sz w:val="22"/>
                <w:szCs w:val="22"/>
              </w:rPr>
              <w:t xml:space="preserve">Tender Signed </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b/>
                <w:bCs/>
                <w:sz w:val="22"/>
                <w:szCs w:val="22"/>
              </w:rPr>
            </w:pPr>
            <w:r w:rsidRPr="00465D42">
              <w:rPr>
                <w:b/>
                <w:bCs/>
                <w:sz w:val="22"/>
                <w:szCs w:val="22"/>
              </w:rPr>
              <w:t>Tender Amount</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b/>
                <w:bCs/>
                <w:sz w:val="22"/>
                <w:szCs w:val="22"/>
              </w:rPr>
            </w:pPr>
            <w:r w:rsidRPr="00465D42">
              <w:rPr>
                <w:b/>
                <w:bCs/>
                <w:sz w:val="22"/>
                <w:szCs w:val="22"/>
              </w:rPr>
              <w:t>HST</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b/>
                <w:bCs/>
                <w:sz w:val="22"/>
                <w:szCs w:val="22"/>
              </w:rPr>
            </w:pPr>
            <w:r w:rsidRPr="00465D42">
              <w:rPr>
                <w:b/>
                <w:bCs/>
                <w:sz w:val="22"/>
                <w:szCs w:val="22"/>
              </w:rPr>
              <w:t>Total Tender</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b/>
                <w:bCs/>
                <w:sz w:val="22"/>
                <w:szCs w:val="22"/>
              </w:rPr>
            </w:pPr>
            <w:r w:rsidRPr="00465D42">
              <w:rPr>
                <w:b/>
                <w:bCs/>
                <w:sz w:val="22"/>
                <w:szCs w:val="22"/>
              </w:rPr>
              <w:t>Number of Minimum Requirements met out of 23</w:t>
            </w:r>
          </w:p>
        </w:tc>
      </w:tr>
      <w:tr w:rsidR="00D92EC2" w:rsidRPr="00465D42" w:rsidTr="00D92EC2">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r w:rsidRPr="00465D42">
              <w:rPr>
                <w:sz w:val="22"/>
                <w:szCs w:val="22"/>
              </w:rPr>
              <w:t>Bray Motors</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r w:rsidRPr="00465D42">
              <w:rPr>
                <w:sz w:val="22"/>
                <w:szCs w:val="22"/>
              </w:rPr>
              <w:t>X</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r w:rsidRPr="00465D42">
              <w:rPr>
                <w:sz w:val="22"/>
                <w:szCs w:val="22"/>
              </w:rPr>
              <w:t>$39,617</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r w:rsidRPr="00465D42">
              <w:rPr>
                <w:sz w:val="22"/>
                <w:szCs w:val="22"/>
              </w:rPr>
              <w:t>$5,150.21</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r w:rsidRPr="00465D42">
              <w:rPr>
                <w:sz w:val="22"/>
                <w:szCs w:val="22"/>
              </w:rPr>
              <w:t>$44,767.21</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r w:rsidRPr="00465D42">
              <w:rPr>
                <w:sz w:val="22"/>
                <w:szCs w:val="22"/>
              </w:rPr>
              <w:t>23/23</w:t>
            </w:r>
          </w:p>
        </w:tc>
      </w:tr>
      <w:tr w:rsidR="00D92EC2" w:rsidRPr="00465D42" w:rsidTr="00D92EC2">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r w:rsidRPr="00465D42">
              <w:rPr>
                <w:sz w:val="22"/>
                <w:szCs w:val="22"/>
              </w:rPr>
              <w:t>Mac Lang</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r w:rsidRPr="00465D42">
              <w:rPr>
                <w:sz w:val="22"/>
                <w:szCs w:val="22"/>
              </w:rPr>
              <w:t>X</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r w:rsidRPr="00465D42">
              <w:rPr>
                <w:sz w:val="22"/>
                <w:szCs w:val="22"/>
              </w:rPr>
              <w:t>$46,171</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r w:rsidRPr="00465D42">
              <w:rPr>
                <w:sz w:val="22"/>
                <w:szCs w:val="22"/>
              </w:rPr>
              <w:t>$6,002</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r w:rsidRPr="00465D42">
              <w:rPr>
                <w:sz w:val="22"/>
                <w:szCs w:val="22"/>
              </w:rPr>
              <w:t>$52,173.</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r w:rsidRPr="00465D42">
              <w:rPr>
                <w:sz w:val="22"/>
                <w:szCs w:val="22"/>
              </w:rPr>
              <w:t>22/23</w:t>
            </w:r>
          </w:p>
        </w:tc>
      </w:tr>
      <w:tr w:rsidR="00D92EC2" w:rsidRPr="00465D42" w:rsidTr="00D92EC2">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proofErr w:type="spellStart"/>
            <w:r w:rsidRPr="00465D42">
              <w:rPr>
                <w:sz w:val="22"/>
                <w:szCs w:val="22"/>
              </w:rPr>
              <w:t>Stockfish</w:t>
            </w:r>
            <w:proofErr w:type="spellEnd"/>
            <w:r w:rsidRPr="00465D42">
              <w:rPr>
                <w:sz w:val="22"/>
                <w:szCs w:val="22"/>
              </w:rPr>
              <w:t xml:space="preserve"> Motors</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r w:rsidRPr="00465D42">
              <w:rPr>
                <w:sz w:val="22"/>
                <w:szCs w:val="22"/>
              </w:rPr>
              <w:t>X</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r w:rsidRPr="00465D42">
              <w:rPr>
                <w:sz w:val="22"/>
                <w:szCs w:val="22"/>
              </w:rPr>
              <w:t>$36,778.99</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r w:rsidRPr="00465D42">
              <w:rPr>
                <w:sz w:val="22"/>
                <w:szCs w:val="22"/>
              </w:rPr>
              <w:t>$4,781.27</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r w:rsidRPr="00465D42">
              <w:rPr>
                <w:sz w:val="22"/>
                <w:szCs w:val="22"/>
              </w:rPr>
              <w:t>$41,560.26</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D92EC2" w:rsidRPr="00465D42" w:rsidRDefault="00D92EC2">
            <w:pPr>
              <w:rPr>
                <w:rFonts w:ascii="Calibri" w:eastAsiaTheme="minorHAnsi" w:hAnsi="Calibri"/>
                <w:sz w:val="22"/>
                <w:szCs w:val="22"/>
              </w:rPr>
            </w:pPr>
            <w:r w:rsidRPr="00465D42">
              <w:rPr>
                <w:sz w:val="22"/>
                <w:szCs w:val="22"/>
              </w:rPr>
              <w:t>21/23</w:t>
            </w:r>
          </w:p>
        </w:tc>
      </w:tr>
    </w:tbl>
    <w:p w:rsidR="00D92EC2" w:rsidRPr="00465D42" w:rsidRDefault="00D92EC2" w:rsidP="00D92EC2">
      <w:pPr>
        <w:rPr>
          <w:rFonts w:ascii="Calibri" w:eastAsiaTheme="minorHAnsi" w:hAnsi="Calibri"/>
          <w:sz w:val="22"/>
          <w:szCs w:val="22"/>
        </w:rPr>
      </w:pPr>
    </w:p>
    <w:p w:rsidR="00D92EC2" w:rsidRPr="00465D42" w:rsidRDefault="00D92EC2" w:rsidP="000A77AF">
      <w:pPr>
        <w:ind w:left="360"/>
        <w:rPr>
          <w:sz w:val="22"/>
          <w:szCs w:val="22"/>
        </w:rPr>
      </w:pPr>
      <w:r w:rsidRPr="00465D42">
        <w:rPr>
          <w:sz w:val="22"/>
          <w:szCs w:val="22"/>
        </w:rPr>
        <w:t xml:space="preserve">The </w:t>
      </w:r>
      <w:proofErr w:type="spellStart"/>
      <w:r w:rsidRPr="00465D42">
        <w:rPr>
          <w:sz w:val="22"/>
          <w:szCs w:val="22"/>
        </w:rPr>
        <w:t>Stockfish</w:t>
      </w:r>
      <w:proofErr w:type="spellEnd"/>
      <w:r w:rsidRPr="00465D42">
        <w:rPr>
          <w:sz w:val="22"/>
          <w:szCs w:val="22"/>
        </w:rPr>
        <w:t xml:space="preserve"> Motors’ quote lacked two of the minimum requirements including the tires which were specifically listed on the Minimum Requirements List and would have to be purchased separately. </w:t>
      </w:r>
      <w:r w:rsidR="00802496" w:rsidRPr="00465D42">
        <w:rPr>
          <w:sz w:val="22"/>
          <w:szCs w:val="22"/>
        </w:rPr>
        <w:t xml:space="preserve">Council discussed the </w:t>
      </w:r>
      <w:proofErr w:type="spellStart"/>
      <w:r w:rsidR="00802496" w:rsidRPr="00465D42">
        <w:rPr>
          <w:sz w:val="22"/>
          <w:szCs w:val="22"/>
        </w:rPr>
        <w:t>RfQ</w:t>
      </w:r>
      <w:proofErr w:type="spellEnd"/>
      <w:r w:rsidR="00802496" w:rsidRPr="00465D42">
        <w:rPr>
          <w:sz w:val="22"/>
          <w:szCs w:val="22"/>
        </w:rPr>
        <w:t xml:space="preserve"> results and selected Bray Motors to supply the vehicle.</w:t>
      </w:r>
    </w:p>
    <w:p w:rsidR="00802496" w:rsidRPr="00465D42" w:rsidRDefault="00802496" w:rsidP="000A77AF">
      <w:pPr>
        <w:ind w:left="360"/>
        <w:rPr>
          <w:sz w:val="22"/>
          <w:szCs w:val="22"/>
        </w:rPr>
      </w:pPr>
    </w:p>
    <w:p w:rsidR="00802496" w:rsidRPr="00465D42" w:rsidRDefault="00802496" w:rsidP="000A77AF">
      <w:pPr>
        <w:ind w:left="360"/>
        <w:rPr>
          <w:sz w:val="22"/>
          <w:szCs w:val="22"/>
        </w:rPr>
      </w:pPr>
      <w:r w:rsidRPr="00465D42">
        <w:rPr>
          <w:sz w:val="22"/>
          <w:szCs w:val="22"/>
        </w:rPr>
        <w:t>218-2015</w:t>
      </w:r>
      <w:r w:rsidRPr="00465D42">
        <w:rPr>
          <w:sz w:val="22"/>
          <w:szCs w:val="22"/>
        </w:rPr>
        <w:tab/>
        <w:t>Sewell/Mahon</w:t>
      </w:r>
    </w:p>
    <w:p w:rsidR="00802496" w:rsidRPr="00465D42" w:rsidRDefault="00802496" w:rsidP="000A77AF">
      <w:pPr>
        <w:ind w:left="360"/>
        <w:rPr>
          <w:b/>
          <w:sz w:val="22"/>
          <w:szCs w:val="22"/>
        </w:rPr>
      </w:pPr>
      <w:r w:rsidRPr="00465D42">
        <w:rPr>
          <w:b/>
          <w:sz w:val="22"/>
          <w:szCs w:val="22"/>
        </w:rPr>
        <w:t>BE IT RESOLVED THAT the Council of the Village of South River does hereby accept the tender from Bray Motors in the amount of $39,617.00 plus applicable taxes for a total of $44,767.21 to provide a new Public Works ¾ ton truck to replace the 2005 village ¾ ton truck.</w:t>
      </w:r>
    </w:p>
    <w:p w:rsidR="00802496" w:rsidRPr="00465D42" w:rsidRDefault="00802496" w:rsidP="00802496">
      <w:pPr>
        <w:ind w:left="360"/>
        <w:jc w:val="right"/>
        <w:rPr>
          <w:sz w:val="22"/>
          <w:szCs w:val="22"/>
          <w:u w:val="single"/>
        </w:rPr>
      </w:pPr>
      <w:r w:rsidRPr="00465D42">
        <w:rPr>
          <w:sz w:val="22"/>
          <w:szCs w:val="22"/>
          <w:u w:val="single"/>
        </w:rPr>
        <w:t>Carried</w:t>
      </w:r>
    </w:p>
    <w:p w:rsidR="00C719F0" w:rsidRPr="00465D42" w:rsidRDefault="00C719F0" w:rsidP="000A77AF">
      <w:pPr>
        <w:ind w:left="360"/>
        <w:rPr>
          <w:sz w:val="22"/>
          <w:szCs w:val="22"/>
        </w:rPr>
      </w:pPr>
      <w:r w:rsidRPr="00465D42">
        <w:rPr>
          <w:sz w:val="22"/>
          <w:szCs w:val="22"/>
        </w:rPr>
        <w:t>Bart Wood left the meeting at 5:44 p.m.</w:t>
      </w:r>
    </w:p>
    <w:p w:rsidR="00C719F0" w:rsidRPr="00465D42" w:rsidRDefault="00C719F0" w:rsidP="000A77AF">
      <w:pPr>
        <w:ind w:left="360"/>
        <w:rPr>
          <w:b/>
          <w:sz w:val="22"/>
          <w:szCs w:val="22"/>
        </w:rPr>
      </w:pPr>
    </w:p>
    <w:p w:rsidR="000A77AF" w:rsidRPr="00465D42" w:rsidRDefault="000A77AF" w:rsidP="000A77AF">
      <w:pPr>
        <w:ind w:left="360"/>
        <w:rPr>
          <w:b/>
          <w:sz w:val="22"/>
          <w:szCs w:val="22"/>
        </w:rPr>
      </w:pPr>
      <w:r w:rsidRPr="00465D42">
        <w:rPr>
          <w:b/>
          <w:sz w:val="22"/>
          <w:szCs w:val="22"/>
        </w:rPr>
        <w:t>5.</w:t>
      </w:r>
      <w:r w:rsidRPr="00465D42">
        <w:rPr>
          <w:sz w:val="22"/>
          <w:szCs w:val="22"/>
        </w:rPr>
        <w:tab/>
      </w:r>
      <w:r w:rsidRPr="00465D42">
        <w:rPr>
          <w:b/>
          <w:sz w:val="22"/>
          <w:szCs w:val="22"/>
        </w:rPr>
        <w:t xml:space="preserve">Accounts </w:t>
      </w:r>
    </w:p>
    <w:p w:rsidR="000A77AF" w:rsidRPr="00465D42" w:rsidRDefault="00802496" w:rsidP="000A77AF">
      <w:pPr>
        <w:ind w:left="360"/>
        <w:rPr>
          <w:sz w:val="22"/>
          <w:szCs w:val="22"/>
        </w:rPr>
      </w:pPr>
      <w:r w:rsidRPr="00465D42">
        <w:rPr>
          <w:sz w:val="22"/>
          <w:szCs w:val="22"/>
        </w:rPr>
        <w:t>219</w:t>
      </w:r>
      <w:r w:rsidR="000A77AF" w:rsidRPr="00465D42">
        <w:rPr>
          <w:sz w:val="22"/>
          <w:szCs w:val="22"/>
        </w:rPr>
        <w:t>-2015</w:t>
      </w:r>
      <w:r w:rsidR="000A77AF" w:rsidRPr="00465D42">
        <w:rPr>
          <w:sz w:val="22"/>
          <w:szCs w:val="22"/>
        </w:rPr>
        <w:tab/>
      </w:r>
      <w:r w:rsidRPr="00465D42">
        <w:rPr>
          <w:sz w:val="22"/>
          <w:szCs w:val="22"/>
        </w:rPr>
        <w:t>Sewell</w:t>
      </w:r>
      <w:r w:rsidR="000A77AF" w:rsidRPr="00465D42">
        <w:rPr>
          <w:sz w:val="22"/>
          <w:szCs w:val="22"/>
        </w:rPr>
        <w:t>/Smith</w:t>
      </w:r>
    </w:p>
    <w:p w:rsidR="000A77AF" w:rsidRPr="00465D42" w:rsidRDefault="000A77AF" w:rsidP="000A77AF">
      <w:pPr>
        <w:ind w:left="360"/>
        <w:rPr>
          <w:b/>
          <w:sz w:val="22"/>
          <w:szCs w:val="22"/>
        </w:rPr>
      </w:pPr>
      <w:r w:rsidRPr="00465D42">
        <w:rPr>
          <w:b/>
          <w:sz w:val="22"/>
          <w:szCs w:val="22"/>
        </w:rPr>
        <w:t>BE IT RESOLVED THAT the Council of the Village of South River does hereby receive the following reports from the Treasurer:</w:t>
      </w:r>
    </w:p>
    <w:p w:rsidR="000A77AF" w:rsidRPr="00465D42" w:rsidRDefault="000A77AF" w:rsidP="000A77AF">
      <w:pPr>
        <w:pStyle w:val="ListParagraph"/>
        <w:numPr>
          <w:ilvl w:val="0"/>
          <w:numId w:val="2"/>
        </w:numPr>
        <w:rPr>
          <w:b/>
          <w:sz w:val="22"/>
          <w:szCs w:val="22"/>
        </w:rPr>
      </w:pPr>
      <w:r w:rsidRPr="00465D42">
        <w:rPr>
          <w:b/>
          <w:sz w:val="22"/>
          <w:szCs w:val="22"/>
        </w:rPr>
        <w:t>Income Statement to Ju</w:t>
      </w:r>
      <w:r w:rsidR="00802496" w:rsidRPr="00465D42">
        <w:rPr>
          <w:b/>
          <w:sz w:val="22"/>
          <w:szCs w:val="22"/>
        </w:rPr>
        <w:t>ly 31</w:t>
      </w:r>
      <w:r w:rsidRPr="00465D42">
        <w:rPr>
          <w:b/>
          <w:sz w:val="22"/>
          <w:szCs w:val="22"/>
        </w:rPr>
        <w:t>, 2015;</w:t>
      </w:r>
    </w:p>
    <w:p w:rsidR="000A77AF" w:rsidRPr="00465D42" w:rsidRDefault="000A77AF" w:rsidP="000A77AF">
      <w:pPr>
        <w:pStyle w:val="ListParagraph"/>
        <w:numPr>
          <w:ilvl w:val="0"/>
          <w:numId w:val="2"/>
        </w:numPr>
        <w:rPr>
          <w:b/>
          <w:sz w:val="22"/>
          <w:szCs w:val="22"/>
        </w:rPr>
      </w:pPr>
      <w:r w:rsidRPr="00465D42">
        <w:rPr>
          <w:b/>
          <w:sz w:val="22"/>
          <w:szCs w:val="22"/>
        </w:rPr>
        <w:t>Cheques to Ju</w:t>
      </w:r>
      <w:r w:rsidR="00802496" w:rsidRPr="00465D42">
        <w:rPr>
          <w:b/>
          <w:sz w:val="22"/>
          <w:szCs w:val="22"/>
        </w:rPr>
        <w:t>ly 31</w:t>
      </w:r>
      <w:r w:rsidRPr="00465D42">
        <w:rPr>
          <w:b/>
          <w:sz w:val="22"/>
          <w:szCs w:val="22"/>
        </w:rPr>
        <w:t>, 2015</w:t>
      </w:r>
    </w:p>
    <w:p w:rsidR="000A77AF" w:rsidRPr="00465D42" w:rsidRDefault="000A77AF" w:rsidP="000A77AF">
      <w:pPr>
        <w:pStyle w:val="ListParagraph"/>
        <w:ind w:left="360"/>
        <w:jc w:val="right"/>
        <w:rPr>
          <w:sz w:val="22"/>
          <w:szCs w:val="22"/>
          <w:u w:val="single"/>
        </w:rPr>
      </w:pPr>
      <w:r w:rsidRPr="00465D42">
        <w:rPr>
          <w:sz w:val="22"/>
          <w:szCs w:val="22"/>
          <w:u w:val="single"/>
        </w:rPr>
        <w:t>Carried</w:t>
      </w:r>
    </w:p>
    <w:p w:rsidR="000A77AF" w:rsidRPr="00465D42" w:rsidRDefault="00802496" w:rsidP="000A77AF">
      <w:pPr>
        <w:pStyle w:val="ListParagraph"/>
        <w:ind w:left="360"/>
        <w:rPr>
          <w:sz w:val="22"/>
          <w:szCs w:val="22"/>
        </w:rPr>
      </w:pPr>
      <w:r w:rsidRPr="00465D42">
        <w:rPr>
          <w:sz w:val="22"/>
          <w:szCs w:val="22"/>
        </w:rPr>
        <w:t>220</w:t>
      </w:r>
      <w:r w:rsidR="000A77AF" w:rsidRPr="00465D42">
        <w:rPr>
          <w:sz w:val="22"/>
          <w:szCs w:val="22"/>
        </w:rPr>
        <w:t>-2015</w:t>
      </w:r>
      <w:r w:rsidR="000A77AF" w:rsidRPr="00465D42">
        <w:rPr>
          <w:sz w:val="22"/>
          <w:szCs w:val="22"/>
        </w:rPr>
        <w:tab/>
        <w:t>Smith</w:t>
      </w:r>
      <w:r w:rsidRPr="00465D42">
        <w:rPr>
          <w:sz w:val="22"/>
          <w:szCs w:val="22"/>
        </w:rPr>
        <w:t>/Sewell</w:t>
      </w:r>
    </w:p>
    <w:p w:rsidR="000A77AF" w:rsidRPr="00465D42" w:rsidRDefault="000A77AF" w:rsidP="000A77AF">
      <w:pPr>
        <w:pStyle w:val="ListParagraph"/>
        <w:ind w:left="360"/>
        <w:rPr>
          <w:b/>
          <w:sz w:val="22"/>
          <w:szCs w:val="22"/>
        </w:rPr>
      </w:pPr>
      <w:proofErr w:type="gramStart"/>
      <w:r w:rsidRPr="00465D42">
        <w:rPr>
          <w:b/>
          <w:sz w:val="22"/>
          <w:szCs w:val="22"/>
        </w:rPr>
        <w:t>BE</w:t>
      </w:r>
      <w:proofErr w:type="gramEnd"/>
      <w:r w:rsidRPr="00465D42">
        <w:rPr>
          <w:b/>
          <w:sz w:val="22"/>
          <w:szCs w:val="22"/>
        </w:rPr>
        <w:t xml:space="preserve"> IT RESOLVED THAT the Council of the Village of South River does hereby </w:t>
      </w:r>
      <w:r w:rsidR="00802496" w:rsidRPr="00465D42">
        <w:rPr>
          <w:b/>
          <w:sz w:val="22"/>
          <w:szCs w:val="22"/>
        </w:rPr>
        <w:t>receive and adopt the attached report, as required by the Municipal Act 2001, Ontario Regulation 284/09 Section (2) (a), (b) and Section 3.1 and 2.</w:t>
      </w:r>
    </w:p>
    <w:p w:rsidR="000A77AF" w:rsidRPr="00465D42" w:rsidRDefault="000A77AF" w:rsidP="000A77AF">
      <w:pPr>
        <w:pStyle w:val="ListParagraph"/>
        <w:ind w:left="360"/>
        <w:jc w:val="right"/>
        <w:rPr>
          <w:sz w:val="22"/>
          <w:szCs w:val="22"/>
          <w:u w:val="single"/>
        </w:rPr>
      </w:pPr>
      <w:r w:rsidRPr="00465D42">
        <w:rPr>
          <w:sz w:val="22"/>
          <w:szCs w:val="22"/>
          <w:u w:val="single"/>
        </w:rPr>
        <w:t>Carried</w:t>
      </w:r>
    </w:p>
    <w:p w:rsidR="000A77AF" w:rsidRPr="00465D42" w:rsidRDefault="000A77AF" w:rsidP="000A77AF">
      <w:pPr>
        <w:ind w:left="360"/>
        <w:rPr>
          <w:sz w:val="22"/>
          <w:szCs w:val="22"/>
        </w:rPr>
      </w:pPr>
      <w:r w:rsidRPr="00465D42">
        <w:rPr>
          <w:b/>
          <w:sz w:val="22"/>
          <w:szCs w:val="22"/>
        </w:rPr>
        <w:t>6.</w:t>
      </w:r>
      <w:r w:rsidRPr="00465D42">
        <w:rPr>
          <w:sz w:val="22"/>
          <w:szCs w:val="22"/>
        </w:rPr>
        <w:tab/>
        <w:t xml:space="preserve">      </w:t>
      </w:r>
      <w:r w:rsidRPr="00465D42">
        <w:rPr>
          <w:b/>
          <w:sz w:val="22"/>
          <w:szCs w:val="22"/>
        </w:rPr>
        <w:t xml:space="preserve">Reports from Municipal Staff and/or Committees </w:t>
      </w:r>
    </w:p>
    <w:p w:rsidR="000A77AF" w:rsidRPr="00465D42" w:rsidRDefault="00C719F0" w:rsidP="000A77AF">
      <w:pPr>
        <w:ind w:left="360"/>
        <w:rPr>
          <w:sz w:val="22"/>
          <w:szCs w:val="22"/>
        </w:rPr>
      </w:pPr>
      <w:r w:rsidRPr="00465D42">
        <w:rPr>
          <w:sz w:val="22"/>
          <w:szCs w:val="22"/>
        </w:rPr>
        <w:t>221-2015</w:t>
      </w:r>
      <w:r w:rsidRPr="00465D42">
        <w:rPr>
          <w:sz w:val="22"/>
          <w:szCs w:val="22"/>
        </w:rPr>
        <w:tab/>
        <w:t>Mahon/Brandt</w:t>
      </w:r>
    </w:p>
    <w:p w:rsidR="00C719F0" w:rsidRPr="00465D42" w:rsidRDefault="00C719F0" w:rsidP="000A77AF">
      <w:pPr>
        <w:ind w:left="360"/>
        <w:rPr>
          <w:b/>
          <w:sz w:val="22"/>
          <w:szCs w:val="22"/>
        </w:rPr>
      </w:pPr>
      <w:r w:rsidRPr="00465D42">
        <w:rPr>
          <w:b/>
          <w:sz w:val="22"/>
          <w:szCs w:val="22"/>
        </w:rPr>
        <w:t xml:space="preserve">BE IT RESOLVED THAT the Council of the Village of South River does hereby accept the recommendation of AECOM CANADA LTD and accept the tender from Coon Brothers Sand </w:t>
      </w:r>
      <w:r w:rsidRPr="00465D42">
        <w:rPr>
          <w:b/>
          <w:sz w:val="22"/>
          <w:szCs w:val="22"/>
        </w:rPr>
        <w:lastRenderedPageBreak/>
        <w:t>and Gravel (1988) Ltd</w:t>
      </w:r>
      <w:r w:rsidR="00EA5114" w:rsidRPr="00465D42">
        <w:rPr>
          <w:b/>
          <w:sz w:val="22"/>
          <w:szCs w:val="22"/>
        </w:rPr>
        <w:t xml:space="preserve"> in the amount not to exceed $168,814.00 plus applicable taxes for a total of $190,759.82 to execute the water main construction from </w:t>
      </w:r>
      <w:proofErr w:type="spellStart"/>
      <w:r w:rsidR="00EA5114" w:rsidRPr="00465D42">
        <w:rPr>
          <w:b/>
          <w:sz w:val="22"/>
          <w:szCs w:val="22"/>
        </w:rPr>
        <w:t>Roselawn</w:t>
      </w:r>
      <w:proofErr w:type="spellEnd"/>
      <w:r w:rsidR="00EA5114" w:rsidRPr="00465D42">
        <w:rPr>
          <w:b/>
          <w:sz w:val="22"/>
          <w:szCs w:val="22"/>
        </w:rPr>
        <w:t xml:space="preserve"> Drive to Johnston Drive.</w:t>
      </w:r>
    </w:p>
    <w:p w:rsidR="00EA5114" w:rsidRPr="00465D42" w:rsidRDefault="00EA5114" w:rsidP="00EA5114">
      <w:pPr>
        <w:ind w:left="360"/>
        <w:jc w:val="right"/>
        <w:rPr>
          <w:sz w:val="22"/>
          <w:szCs w:val="22"/>
          <w:u w:val="single"/>
        </w:rPr>
      </w:pPr>
      <w:r w:rsidRPr="00465D42">
        <w:rPr>
          <w:sz w:val="22"/>
          <w:szCs w:val="22"/>
          <w:u w:val="single"/>
        </w:rPr>
        <w:t>Carried</w:t>
      </w:r>
    </w:p>
    <w:p w:rsidR="000A77AF" w:rsidRPr="00465D42" w:rsidRDefault="00EA5114" w:rsidP="000A77AF">
      <w:pPr>
        <w:ind w:left="360"/>
        <w:rPr>
          <w:sz w:val="22"/>
          <w:szCs w:val="22"/>
        </w:rPr>
      </w:pPr>
      <w:r w:rsidRPr="00465D42">
        <w:rPr>
          <w:sz w:val="22"/>
          <w:szCs w:val="22"/>
        </w:rPr>
        <w:t>222</w:t>
      </w:r>
      <w:r w:rsidR="000A77AF" w:rsidRPr="00465D42">
        <w:rPr>
          <w:sz w:val="22"/>
          <w:szCs w:val="22"/>
        </w:rPr>
        <w:t>-2015</w:t>
      </w:r>
      <w:r w:rsidR="000A77AF" w:rsidRPr="00465D42">
        <w:rPr>
          <w:sz w:val="22"/>
          <w:szCs w:val="22"/>
        </w:rPr>
        <w:tab/>
      </w:r>
    </w:p>
    <w:p w:rsidR="000A77AF" w:rsidRPr="00465D42" w:rsidRDefault="000A77AF" w:rsidP="000A77AF">
      <w:pPr>
        <w:ind w:left="360"/>
        <w:rPr>
          <w:b/>
          <w:sz w:val="22"/>
          <w:szCs w:val="22"/>
        </w:rPr>
      </w:pPr>
      <w:r w:rsidRPr="00465D42">
        <w:rPr>
          <w:b/>
          <w:sz w:val="22"/>
          <w:szCs w:val="22"/>
        </w:rPr>
        <w:t xml:space="preserve">BE IT RESOLVED THAT the Council of the Village of South River does hereby </w:t>
      </w:r>
      <w:r w:rsidR="00EA5114" w:rsidRPr="00465D42">
        <w:rPr>
          <w:b/>
          <w:sz w:val="22"/>
          <w:szCs w:val="22"/>
        </w:rPr>
        <w:t>approve, in principle and pending a written opinion from the Village Planner, the request from the owner of 81 Ottawa Avenue to change the zoning from Commercial to Mixed-Use.</w:t>
      </w:r>
    </w:p>
    <w:p w:rsidR="000A77AF" w:rsidRPr="00465D42" w:rsidRDefault="000A77AF" w:rsidP="000A77AF">
      <w:pPr>
        <w:ind w:left="360"/>
        <w:jc w:val="right"/>
        <w:rPr>
          <w:sz w:val="22"/>
          <w:szCs w:val="22"/>
          <w:u w:val="single"/>
        </w:rPr>
      </w:pPr>
      <w:r w:rsidRPr="00465D42">
        <w:rPr>
          <w:sz w:val="22"/>
          <w:szCs w:val="22"/>
          <w:u w:val="single"/>
        </w:rPr>
        <w:t>Carried</w:t>
      </w:r>
    </w:p>
    <w:p w:rsidR="000A77AF" w:rsidRPr="00465D42" w:rsidRDefault="000571EA" w:rsidP="000A77AF">
      <w:pPr>
        <w:ind w:left="360"/>
        <w:rPr>
          <w:sz w:val="22"/>
          <w:szCs w:val="22"/>
        </w:rPr>
      </w:pPr>
      <w:r w:rsidRPr="00465D42">
        <w:rPr>
          <w:sz w:val="22"/>
          <w:szCs w:val="22"/>
        </w:rPr>
        <w:t>223</w:t>
      </w:r>
      <w:r w:rsidR="000A77AF" w:rsidRPr="00465D42">
        <w:rPr>
          <w:sz w:val="22"/>
          <w:szCs w:val="22"/>
        </w:rPr>
        <w:t>-2015</w:t>
      </w:r>
      <w:r w:rsidR="000A77AF" w:rsidRPr="00465D42">
        <w:rPr>
          <w:sz w:val="22"/>
          <w:szCs w:val="22"/>
        </w:rPr>
        <w:tab/>
      </w:r>
      <w:r w:rsidRPr="00465D42">
        <w:rPr>
          <w:sz w:val="22"/>
          <w:szCs w:val="22"/>
        </w:rPr>
        <w:t>Smith/Mahon</w:t>
      </w:r>
    </w:p>
    <w:p w:rsidR="000A77AF" w:rsidRPr="00465D42" w:rsidRDefault="000A77AF" w:rsidP="000A77AF">
      <w:pPr>
        <w:ind w:left="360"/>
        <w:rPr>
          <w:b/>
          <w:sz w:val="22"/>
          <w:szCs w:val="22"/>
        </w:rPr>
      </w:pPr>
      <w:r w:rsidRPr="00465D42">
        <w:rPr>
          <w:b/>
          <w:sz w:val="22"/>
          <w:szCs w:val="22"/>
        </w:rPr>
        <w:t>BE IT RESOLVED THAT the Council of the Village of South River does hereby receive the Municipal Staff Reports: Agenda Items #1 to #</w:t>
      </w:r>
      <w:r w:rsidR="000571EA" w:rsidRPr="00465D42">
        <w:rPr>
          <w:b/>
          <w:sz w:val="22"/>
          <w:szCs w:val="22"/>
        </w:rPr>
        <w:t>3</w:t>
      </w:r>
      <w:r w:rsidRPr="00465D42">
        <w:rPr>
          <w:b/>
          <w:sz w:val="22"/>
          <w:szCs w:val="22"/>
        </w:rPr>
        <w:t>.</w:t>
      </w:r>
    </w:p>
    <w:p w:rsidR="000A77AF" w:rsidRPr="00465D42" w:rsidRDefault="000A77AF" w:rsidP="000A77AF">
      <w:pPr>
        <w:ind w:left="360"/>
        <w:jc w:val="right"/>
        <w:rPr>
          <w:sz w:val="22"/>
          <w:szCs w:val="22"/>
          <w:u w:val="single"/>
        </w:rPr>
      </w:pPr>
      <w:r w:rsidRPr="00465D42">
        <w:rPr>
          <w:sz w:val="22"/>
          <w:szCs w:val="22"/>
          <w:u w:val="single"/>
        </w:rPr>
        <w:t>Carried</w:t>
      </w:r>
    </w:p>
    <w:p w:rsidR="000A77AF" w:rsidRPr="00465D42" w:rsidRDefault="000A77AF" w:rsidP="000A77AF">
      <w:pPr>
        <w:ind w:left="360"/>
        <w:rPr>
          <w:b/>
          <w:sz w:val="22"/>
          <w:szCs w:val="22"/>
        </w:rPr>
      </w:pPr>
      <w:r w:rsidRPr="00465D42">
        <w:rPr>
          <w:b/>
          <w:sz w:val="22"/>
          <w:szCs w:val="22"/>
        </w:rPr>
        <w:t>7.</w:t>
      </w:r>
      <w:r w:rsidRPr="00465D42">
        <w:rPr>
          <w:b/>
          <w:sz w:val="22"/>
          <w:szCs w:val="22"/>
        </w:rPr>
        <w:tab/>
        <w:t>Correspondence</w:t>
      </w:r>
    </w:p>
    <w:p w:rsidR="000A77AF" w:rsidRPr="00465D42" w:rsidRDefault="000571EA" w:rsidP="000A77AF">
      <w:pPr>
        <w:ind w:left="360"/>
        <w:rPr>
          <w:sz w:val="22"/>
          <w:szCs w:val="22"/>
        </w:rPr>
      </w:pPr>
      <w:r w:rsidRPr="00465D42">
        <w:rPr>
          <w:sz w:val="22"/>
          <w:szCs w:val="22"/>
        </w:rPr>
        <w:t>224-2015</w:t>
      </w:r>
      <w:r w:rsidRPr="00465D42">
        <w:rPr>
          <w:sz w:val="22"/>
          <w:szCs w:val="22"/>
        </w:rPr>
        <w:tab/>
        <w:t>Mahon/Sewell</w:t>
      </w:r>
    </w:p>
    <w:p w:rsidR="000A77AF" w:rsidRPr="00465D42" w:rsidRDefault="000A77AF" w:rsidP="000A77AF">
      <w:pPr>
        <w:ind w:left="360"/>
        <w:rPr>
          <w:b/>
          <w:sz w:val="22"/>
          <w:szCs w:val="22"/>
        </w:rPr>
      </w:pPr>
      <w:r w:rsidRPr="00465D42">
        <w:rPr>
          <w:b/>
          <w:sz w:val="22"/>
          <w:szCs w:val="22"/>
        </w:rPr>
        <w:t>BE IT RESOLVED THAT the Council of the Village of South River does hereby receive Correspondence Items #1 to #</w:t>
      </w:r>
      <w:r w:rsidR="000571EA" w:rsidRPr="00465D42">
        <w:rPr>
          <w:b/>
          <w:sz w:val="22"/>
          <w:szCs w:val="22"/>
        </w:rPr>
        <w:t>3</w:t>
      </w:r>
      <w:r w:rsidRPr="00465D42">
        <w:rPr>
          <w:b/>
          <w:sz w:val="22"/>
          <w:szCs w:val="22"/>
        </w:rPr>
        <w:t>.</w:t>
      </w:r>
    </w:p>
    <w:p w:rsidR="000A77AF" w:rsidRPr="00465D42" w:rsidRDefault="000A77AF" w:rsidP="000A77AF">
      <w:pPr>
        <w:ind w:left="360"/>
        <w:jc w:val="right"/>
        <w:rPr>
          <w:sz w:val="22"/>
          <w:szCs w:val="22"/>
          <w:u w:val="single"/>
        </w:rPr>
      </w:pPr>
      <w:r w:rsidRPr="00465D42">
        <w:rPr>
          <w:sz w:val="22"/>
          <w:szCs w:val="22"/>
          <w:u w:val="single"/>
        </w:rPr>
        <w:t>Carried</w:t>
      </w:r>
    </w:p>
    <w:p w:rsidR="000A77AF" w:rsidRPr="00465D42" w:rsidRDefault="000571EA" w:rsidP="000571EA">
      <w:pPr>
        <w:rPr>
          <w:b/>
          <w:sz w:val="22"/>
          <w:szCs w:val="22"/>
        </w:rPr>
      </w:pPr>
      <w:r w:rsidRPr="00465D42">
        <w:rPr>
          <w:b/>
          <w:sz w:val="22"/>
          <w:szCs w:val="22"/>
        </w:rPr>
        <w:t xml:space="preserve">      </w:t>
      </w:r>
      <w:r w:rsidR="000A77AF" w:rsidRPr="00465D42">
        <w:rPr>
          <w:b/>
          <w:sz w:val="22"/>
          <w:szCs w:val="22"/>
        </w:rPr>
        <w:t>8.</w:t>
      </w:r>
      <w:r w:rsidR="000A77AF" w:rsidRPr="00465D42">
        <w:rPr>
          <w:b/>
          <w:sz w:val="22"/>
          <w:szCs w:val="22"/>
        </w:rPr>
        <w:tab/>
        <w:t>Council Roundtable (Items of Interest)</w:t>
      </w:r>
    </w:p>
    <w:p w:rsidR="000A77AF" w:rsidRPr="00465D42" w:rsidRDefault="000571EA" w:rsidP="00D437F3">
      <w:pPr>
        <w:pStyle w:val="ListParagraph"/>
        <w:numPr>
          <w:ilvl w:val="0"/>
          <w:numId w:val="4"/>
        </w:numPr>
        <w:rPr>
          <w:b/>
          <w:sz w:val="22"/>
          <w:szCs w:val="22"/>
        </w:rPr>
      </w:pPr>
      <w:r w:rsidRPr="00465D42">
        <w:rPr>
          <w:b/>
          <w:sz w:val="22"/>
          <w:szCs w:val="22"/>
        </w:rPr>
        <w:t>Council asked if the Village had received a response fro</w:t>
      </w:r>
      <w:r w:rsidR="00D437F3" w:rsidRPr="00465D42">
        <w:rPr>
          <w:b/>
          <w:sz w:val="22"/>
          <w:szCs w:val="22"/>
        </w:rPr>
        <w:t>m Machar Township regarding the change of quarterly payments for shared service costs to monthly payments. This item had been discussed in the May 12</w:t>
      </w:r>
      <w:r w:rsidR="00D437F3" w:rsidRPr="00465D42">
        <w:rPr>
          <w:b/>
          <w:sz w:val="22"/>
          <w:szCs w:val="22"/>
          <w:vertAlign w:val="superscript"/>
        </w:rPr>
        <w:t>th</w:t>
      </w:r>
      <w:r w:rsidR="00D437F3" w:rsidRPr="00465D42">
        <w:rPr>
          <w:b/>
          <w:sz w:val="22"/>
          <w:szCs w:val="22"/>
        </w:rPr>
        <w:t xml:space="preserve"> Joint Council meeting with Machar promising to discuss it at a future council meeting. The Clerk Administrator advised no response had been received. Council asked the Clerk Administrator to send a letter to Machar Township Council asking if Council had discussed the matter.</w:t>
      </w:r>
    </w:p>
    <w:p w:rsidR="00D437F3" w:rsidRPr="00465D42" w:rsidRDefault="00D437F3" w:rsidP="00D437F3">
      <w:pPr>
        <w:pStyle w:val="ListParagraph"/>
        <w:numPr>
          <w:ilvl w:val="0"/>
          <w:numId w:val="4"/>
        </w:numPr>
        <w:rPr>
          <w:b/>
          <w:sz w:val="22"/>
          <w:szCs w:val="22"/>
        </w:rPr>
      </w:pPr>
      <w:r w:rsidRPr="00465D42">
        <w:rPr>
          <w:b/>
          <w:sz w:val="22"/>
          <w:szCs w:val="22"/>
        </w:rPr>
        <w:t>The Clerk Administrator was asked to look into purchasing a gazebo and picnic table</w:t>
      </w:r>
      <w:r w:rsidR="002054B1" w:rsidRPr="00465D42">
        <w:rPr>
          <w:b/>
          <w:sz w:val="22"/>
          <w:szCs w:val="22"/>
        </w:rPr>
        <w:t xml:space="preserve"> for one of the municipal parks from the 2015 municipal budget.</w:t>
      </w:r>
    </w:p>
    <w:p w:rsidR="000C0650" w:rsidRDefault="000C0650" w:rsidP="00D437F3">
      <w:pPr>
        <w:pStyle w:val="ListParagraph"/>
        <w:numPr>
          <w:ilvl w:val="0"/>
          <w:numId w:val="4"/>
        </w:numPr>
        <w:rPr>
          <w:b/>
          <w:sz w:val="22"/>
          <w:szCs w:val="22"/>
        </w:rPr>
      </w:pPr>
      <w:r w:rsidRPr="00465D42">
        <w:rPr>
          <w:b/>
          <w:sz w:val="22"/>
          <w:szCs w:val="22"/>
        </w:rPr>
        <w:t>A letter will be sent by the Clerk Administrator to the Train Station committee outlining the Village’s purchasing by-law for future projects.</w:t>
      </w:r>
    </w:p>
    <w:p w:rsidR="00F7002C" w:rsidRPr="00465D42" w:rsidRDefault="00F7002C" w:rsidP="00D437F3">
      <w:pPr>
        <w:pStyle w:val="ListParagraph"/>
        <w:numPr>
          <w:ilvl w:val="0"/>
          <w:numId w:val="4"/>
        </w:numPr>
        <w:rPr>
          <w:b/>
          <w:sz w:val="22"/>
          <w:szCs w:val="22"/>
        </w:rPr>
      </w:pPr>
      <w:r>
        <w:rPr>
          <w:b/>
          <w:sz w:val="22"/>
          <w:szCs w:val="22"/>
        </w:rPr>
        <w:t>Council asked if a response had been received from the South River Machar Agricultural Society. The Society had requested, in writing, a letter outlining the options being presented for the fall fair. The Village also included an invitation to have representation sit on a working committee to prepare an application to the Canada150 grant program and explore the possibility of having an exhibition hall constructed as a more permanent solution to the current situation. Staff advised that no response had been received. The final cancellation date for the tent reserved for the fair is August 21, 2015. After that date no refund will be provided. Therefore, it is necessary to hear back from the Agricultural Society to know if they do want the tent for the fall fair. Council asked staff to prepare a letter and send it registered mail to the Agricultural Society requesting a response before the end of business day on August 21, 2015.</w:t>
      </w:r>
    </w:p>
    <w:p w:rsidR="000A77AF" w:rsidRPr="00465D42" w:rsidRDefault="000A77AF" w:rsidP="000A77AF">
      <w:pPr>
        <w:pStyle w:val="ListParagraph"/>
        <w:ind w:left="360"/>
        <w:rPr>
          <w:b/>
          <w:sz w:val="22"/>
          <w:szCs w:val="22"/>
        </w:rPr>
      </w:pPr>
    </w:p>
    <w:p w:rsidR="000A77AF" w:rsidRPr="00465D42" w:rsidRDefault="000A77AF" w:rsidP="000A77AF">
      <w:pPr>
        <w:pStyle w:val="ListParagraph"/>
        <w:ind w:left="360"/>
        <w:rPr>
          <w:b/>
          <w:sz w:val="22"/>
          <w:szCs w:val="22"/>
        </w:rPr>
      </w:pPr>
      <w:r w:rsidRPr="00465D42">
        <w:rPr>
          <w:b/>
          <w:sz w:val="22"/>
          <w:szCs w:val="22"/>
        </w:rPr>
        <w:t>9.</w:t>
      </w:r>
      <w:r w:rsidRPr="00465D42">
        <w:rPr>
          <w:sz w:val="22"/>
          <w:szCs w:val="22"/>
        </w:rPr>
        <w:tab/>
      </w:r>
      <w:proofErr w:type="gramStart"/>
      <w:r w:rsidRPr="00465D42">
        <w:rPr>
          <w:b/>
          <w:sz w:val="22"/>
          <w:szCs w:val="22"/>
        </w:rPr>
        <w:t>In</w:t>
      </w:r>
      <w:proofErr w:type="gramEnd"/>
      <w:r w:rsidRPr="00465D42">
        <w:rPr>
          <w:b/>
          <w:sz w:val="22"/>
          <w:szCs w:val="22"/>
        </w:rPr>
        <w:t xml:space="preserve"> Camera- </w:t>
      </w:r>
      <w:r w:rsidR="000C0650" w:rsidRPr="00465D42">
        <w:rPr>
          <w:b/>
          <w:sz w:val="22"/>
          <w:szCs w:val="22"/>
        </w:rPr>
        <w:t>Nil</w:t>
      </w:r>
    </w:p>
    <w:p w:rsidR="000A77AF" w:rsidRPr="00465D42" w:rsidRDefault="000A77AF" w:rsidP="000A77AF">
      <w:pPr>
        <w:ind w:left="2160" w:hanging="1800"/>
        <w:rPr>
          <w:b/>
          <w:sz w:val="22"/>
          <w:szCs w:val="22"/>
        </w:rPr>
      </w:pPr>
    </w:p>
    <w:p w:rsidR="000A77AF" w:rsidRPr="00465D42" w:rsidRDefault="000A77AF" w:rsidP="000A77AF">
      <w:pPr>
        <w:ind w:left="2160" w:hanging="1800"/>
        <w:rPr>
          <w:sz w:val="22"/>
          <w:szCs w:val="22"/>
          <w:u w:val="single"/>
        </w:rPr>
      </w:pPr>
      <w:r w:rsidRPr="00465D42">
        <w:rPr>
          <w:b/>
          <w:sz w:val="22"/>
          <w:szCs w:val="22"/>
        </w:rPr>
        <w:t>10</w:t>
      </w:r>
      <w:r w:rsidRPr="00465D42">
        <w:rPr>
          <w:sz w:val="22"/>
          <w:szCs w:val="22"/>
        </w:rPr>
        <w:t xml:space="preserve">. </w:t>
      </w:r>
      <w:r w:rsidRPr="00465D42">
        <w:rPr>
          <w:b/>
          <w:sz w:val="22"/>
          <w:szCs w:val="22"/>
        </w:rPr>
        <w:t>By-laws: Nil</w:t>
      </w:r>
    </w:p>
    <w:p w:rsidR="000A77AF" w:rsidRPr="00465D42" w:rsidRDefault="000A77AF" w:rsidP="000A77AF">
      <w:pPr>
        <w:ind w:left="2160" w:hanging="1800"/>
        <w:rPr>
          <w:sz w:val="22"/>
          <w:szCs w:val="22"/>
        </w:rPr>
      </w:pPr>
      <w:r w:rsidRPr="00465D42">
        <w:rPr>
          <w:sz w:val="22"/>
          <w:szCs w:val="22"/>
        </w:rPr>
        <w:tab/>
      </w:r>
    </w:p>
    <w:p w:rsidR="000A77AF" w:rsidRPr="00465D42" w:rsidRDefault="000A77AF" w:rsidP="000A77AF">
      <w:pPr>
        <w:ind w:left="2160" w:hanging="1800"/>
        <w:rPr>
          <w:b/>
          <w:sz w:val="22"/>
          <w:szCs w:val="22"/>
        </w:rPr>
      </w:pPr>
      <w:r w:rsidRPr="00465D42">
        <w:rPr>
          <w:b/>
          <w:sz w:val="22"/>
          <w:szCs w:val="22"/>
        </w:rPr>
        <w:t>11</w:t>
      </w:r>
      <w:r w:rsidRPr="00465D42">
        <w:rPr>
          <w:sz w:val="22"/>
          <w:szCs w:val="22"/>
        </w:rPr>
        <w:t xml:space="preserve">. </w:t>
      </w:r>
      <w:r w:rsidRPr="00465D42">
        <w:rPr>
          <w:b/>
          <w:sz w:val="22"/>
          <w:szCs w:val="22"/>
        </w:rPr>
        <w:t>Confirming By-law</w:t>
      </w:r>
    </w:p>
    <w:p w:rsidR="000A77AF" w:rsidRPr="00465D42" w:rsidRDefault="000C0650" w:rsidP="000A77AF">
      <w:pPr>
        <w:ind w:left="2160" w:hanging="1800"/>
        <w:rPr>
          <w:sz w:val="22"/>
          <w:szCs w:val="22"/>
        </w:rPr>
      </w:pPr>
      <w:r w:rsidRPr="00465D42">
        <w:rPr>
          <w:sz w:val="22"/>
          <w:szCs w:val="22"/>
        </w:rPr>
        <w:t>225</w:t>
      </w:r>
      <w:r w:rsidR="000A77AF" w:rsidRPr="00465D42">
        <w:rPr>
          <w:sz w:val="22"/>
          <w:szCs w:val="22"/>
        </w:rPr>
        <w:t>-2015</w:t>
      </w:r>
      <w:r w:rsidRPr="00465D42">
        <w:rPr>
          <w:sz w:val="22"/>
          <w:szCs w:val="22"/>
        </w:rPr>
        <w:tab/>
        <w:t>Brandt/Sewell</w:t>
      </w:r>
    </w:p>
    <w:p w:rsidR="000A77AF" w:rsidRPr="00465D42" w:rsidRDefault="000A77AF" w:rsidP="000A77AF">
      <w:pPr>
        <w:rPr>
          <w:b/>
          <w:sz w:val="22"/>
          <w:szCs w:val="22"/>
        </w:rPr>
      </w:pPr>
      <w:r w:rsidRPr="00465D42">
        <w:rPr>
          <w:b/>
          <w:sz w:val="22"/>
          <w:szCs w:val="22"/>
        </w:rPr>
        <w:t xml:space="preserve">      BE IT RESOLVED THAT the Council of the Village of South River does hereby read a</w:t>
      </w:r>
    </w:p>
    <w:p w:rsidR="000A77AF" w:rsidRPr="00465D42" w:rsidRDefault="000A77AF" w:rsidP="000A77AF">
      <w:pPr>
        <w:rPr>
          <w:b/>
          <w:sz w:val="22"/>
          <w:szCs w:val="22"/>
        </w:rPr>
      </w:pPr>
      <w:r w:rsidRPr="00465D42">
        <w:rPr>
          <w:b/>
          <w:sz w:val="22"/>
          <w:szCs w:val="22"/>
        </w:rPr>
        <w:t xml:space="preserve">      </w:t>
      </w:r>
      <w:proofErr w:type="gramStart"/>
      <w:r w:rsidRPr="00465D42">
        <w:rPr>
          <w:b/>
          <w:sz w:val="22"/>
          <w:szCs w:val="22"/>
        </w:rPr>
        <w:t>first</w:t>
      </w:r>
      <w:proofErr w:type="gramEnd"/>
      <w:r w:rsidRPr="00465D42">
        <w:rPr>
          <w:b/>
          <w:sz w:val="22"/>
          <w:szCs w:val="22"/>
        </w:rPr>
        <w:t>, second and third time and finally pass By-law#</w:t>
      </w:r>
      <w:r w:rsidR="000C0650" w:rsidRPr="00465D42">
        <w:rPr>
          <w:b/>
          <w:sz w:val="22"/>
          <w:szCs w:val="22"/>
        </w:rPr>
        <w:t>32</w:t>
      </w:r>
      <w:r w:rsidRPr="00465D42">
        <w:rPr>
          <w:b/>
          <w:sz w:val="22"/>
          <w:szCs w:val="22"/>
        </w:rPr>
        <w:t>-2015 being a by-law to confirm</w:t>
      </w:r>
    </w:p>
    <w:p w:rsidR="000A77AF" w:rsidRPr="00465D42" w:rsidRDefault="000A77AF" w:rsidP="000A77AF">
      <w:pPr>
        <w:rPr>
          <w:b/>
          <w:sz w:val="22"/>
          <w:szCs w:val="22"/>
        </w:rPr>
      </w:pPr>
      <w:r w:rsidRPr="00465D42">
        <w:rPr>
          <w:b/>
          <w:sz w:val="22"/>
          <w:szCs w:val="22"/>
        </w:rPr>
        <w:t xml:space="preserve">      </w:t>
      </w:r>
      <w:proofErr w:type="gramStart"/>
      <w:r w:rsidRPr="00465D42">
        <w:rPr>
          <w:b/>
          <w:sz w:val="22"/>
          <w:szCs w:val="22"/>
        </w:rPr>
        <w:t>the</w:t>
      </w:r>
      <w:proofErr w:type="gramEnd"/>
      <w:r w:rsidRPr="00465D42">
        <w:rPr>
          <w:b/>
          <w:sz w:val="22"/>
          <w:szCs w:val="22"/>
        </w:rPr>
        <w:t xml:space="preserve"> proceedings of Council at its meeting held on the </w:t>
      </w:r>
      <w:r w:rsidR="000C0650" w:rsidRPr="00465D42">
        <w:rPr>
          <w:b/>
          <w:sz w:val="22"/>
          <w:szCs w:val="22"/>
        </w:rPr>
        <w:t>10</w:t>
      </w:r>
      <w:r w:rsidRPr="00465D42">
        <w:rPr>
          <w:b/>
          <w:sz w:val="22"/>
          <w:szCs w:val="22"/>
        </w:rPr>
        <w:t xml:space="preserve">th day of </w:t>
      </w:r>
      <w:r w:rsidR="000C0650" w:rsidRPr="00465D42">
        <w:rPr>
          <w:b/>
          <w:sz w:val="22"/>
          <w:szCs w:val="22"/>
        </w:rPr>
        <w:t>August</w:t>
      </w:r>
      <w:r w:rsidRPr="00465D42">
        <w:rPr>
          <w:b/>
          <w:sz w:val="22"/>
          <w:szCs w:val="22"/>
        </w:rPr>
        <w:t>, 2015 with the</w:t>
      </w:r>
    </w:p>
    <w:p w:rsidR="000A77AF" w:rsidRPr="00465D42" w:rsidRDefault="000A77AF" w:rsidP="000A77AF">
      <w:pPr>
        <w:rPr>
          <w:b/>
          <w:sz w:val="22"/>
          <w:szCs w:val="22"/>
        </w:rPr>
      </w:pPr>
      <w:r w:rsidRPr="00465D42">
        <w:rPr>
          <w:b/>
          <w:sz w:val="22"/>
          <w:szCs w:val="22"/>
        </w:rPr>
        <w:t xml:space="preserve">      </w:t>
      </w:r>
      <w:proofErr w:type="gramStart"/>
      <w:r w:rsidRPr="00465D42">
        <w:rPr>
          <w:b/>
          <w:sz w:val="22"/>
          <w:szCs w:val="22"/>
        </w:rPr>
        <w:t>signatures</w:t>
      </w:r>
      <w:proofErr w:type="gramEnd"/>
      <w:r w:rsidRPr="00465D42">
        <w:rPr>
          <w:b/>
          <w:sz w:val="22"/>
          <w:szCs w:val="22"/>
        </w:rPr>
        <w:t xml:space="preserve"> of the Mayor and the Clerk Administrator and the corporate seal affixed.</w:t>
      </w:r>
    </w:p>
    <w:p w:rsidR="000A77AF" w:rsidRPr="00465D42" w:rsidRDefault="000A77AF" w:rsidP="000A77AF">
      <w:pPr>
        <w:jc w:val="right"/>
        <w:rPr>
          <w:sz w:val="22"/>
          <w:szCs w:val="22"/>
          <w:u w:val="single"/>
        </w:rPr>
      </w:pPr>
      <w:r w:rsidRPr="00465D42">
        <w:rPr>
          <w:sz w:val="22"/>
          <w:szCs w:val="22"/>
          <w:u w:val="single"/>
        </w:rPr>
        <w:t>Carried</w:t>
      </w:r>
    </w:p>
    <w:p w:rsidR="000A77AF" w:rsidRPr="00465D42" w:rsidRDefault="000A77AF" w:rsidP="000A77AF">
      <w:pPr>
        <w:rPr>
          <w:b/>
          <w:sz w:val="22"/>
          <w:szCs w:val="22"/>
        </w:rPr>
      </w:pPr>
      <w:r w:rsidRPr="00465D42">
        <w:rPr>
          <w:sz w:val="22"/>
          <w:szCs w:val="22"/>
        </w:rPr>
        <w:t xml:space="preserve">     </w:t>
      </w:r>
      <w:r w:rsidRPr="00465D42">
        <w:rPr>
          <w:b/>
          <w:sz w:val="22"/>
          <w:szCs w:val="22"/>
        </w:rPr>
        <w:t>12</w:t>
      </w:r>
      <w:r w:rsidRPr="00465D42">
        <w:rPr>
          <w:sz w:val="22"/>
          <w:szCs w:val="22"/>
        </w:rPr>
        <w:t xml:space="preserve">. </w:t>
      </w:r>
      <w:r w:rsidRPr="00465D42">
        <w:rPr>
          <w:b/>
          <w:sz w:val="22"/>
          <w:szCs w:val="22"/>
        </w:rPr>
        <w:t>Adjournment</w:t>
      </w:r>
    </w:p>
    <w:p w:rsidR="000A77AF" w:rsidRPr="00465D42" w:rsidRDefault="000A77AF" w:rsidP="000A77AF">
      <w:pPr>
        <w:rPr>
          <w:sz w:val="22"/>
          <w:szCs w:val="22"/>
        </w:rPr>
      </w:pPr>
      <w:r w:rsidRPr="00465D42">
        <w:rPr>
          <w:sz w:val="22"/>
          <w:szCs w:val="22"/>
        </w:rPr>
        <w:t xml:space="preserve">     </w:t>
      </w:r>
      <w:r w:rsidR="000C0650" w:rsidRPr="00465D42">
        <w:rPr>
          <w:sz w:val="22"/>
          <w:szCs w:val="22"/>
        </w:rPr>
        <w:t>226</w:t>
      </w:r>
      <w:r w:rsidRPr="00465D42">
        <w:rPr>
          <w:sz w:val="22"/>
          <w:szCs w:val="22"/>
        </w:rPr>
        <w:t>-2015</w:t>
      </w:r>
      <w:r w:rsidRPr="00465D42">
        <w:rPr>
          <w:sz w:val="22"/>
          <w:szCs w:val="22"/>
        </w:rPr>
        <w:tab/>
      </w:r>
      <w:r w:rsidRPr="00465D42">
        <w:rPr>
          <w:sz w:val="22"/>
          <w:szCs w:val="22"/>
        </w:rPr>
        <w:tab/>
        <w:t>Smith/</w:t>
      </w:r>
      <w:r w:rsidR="000C0650" w:rsidRPr="00465D42">
        <w:rPr>
          <w:sz w:val="22"/>
          <w:szCs w:val="22"/>
        </w:rPr>
        <w:t>Brandt</w:t>
      </w:r>
    </w:p>
    <w:p w:rsidR="000A77AF" w:rsidRPr="00465D42" w:rsidRDefault="000A77AF" w:rsidP="000A77AF">
      <w:pPr>
        <w:rPr>
          <w:b/>
          <w:sz w:val="22"/>
          <w:szCs w:val="22"/>
        </w:rPr>
      </w:pPr>
      <w:r w:rsidRPr="00465D42">
        <w:rPr>
          <w:sz w:val="22"/>
          <w:szCs w:val="22"/>
        </w:rPr>
        <w:t xml:space="preserve">      </w:t>
      </w:r>
      <w:r w:rsidRPr="00465D42">
        <w:rPr>
          <w:b/>
          <w:sz w:val="22"/>
          <w:szCs w:val="22"/>
        </w:rPr>
        <w:t>BE IT RESOLVED THAT this Council of the Village of South River does hereby</w:t>
      </w:r>
    </w:p>
    <w:p w:rsidR="000A77AF" w:rsidRPr="00465D42" w:rsidRDefault="000A77AF" w:rsidP="00465D42">
      <w:pPr>
        <w:rPr>
          <w:sz w:val="22"/>
          <w:szCs w:val="22"/>
        </w:rPr>
      </w:pPr>
      <w:r w:rsidRPr="00465D42">
        <w:rPr>
          <w:b/>
          <w:sz w:val="22"/>
          <w:szCs w:val="22"/>
        </w:rPr>
        <w:t xml:space="preserve">      </w:t>
      </w:r>
      <w:r w:rsidR="00465D42" w:rsidRPr="00465D42">
        <w:rPr>
          <w:b/>
          <w:sz w:val="22"/>
          <w:szCs w:val="22"/>
        </w:rPr>
        <w:t xml:space="preserve">Adjourn to meet again as the South River Council on Monday, September 14, 2015 </w:t>
      </w:r>
    </w:p>
    <w:p w:rsidR="00465D42" w:rsidRPr="00465D42" w:rsidRDefault="00465D42">
      <w:pPr>
        <w:rPr>
          <w:b/>
          <w:sz w:val="22"/>
          <w:szCs w:val="22"/>
        </w:rPr>
      </w:pPr>
      <w:r w:rsidRPr="00465D42">
        <w:rPr>
          <w:b/>
          <w:sz w:val="22"/>
          <w:szCs w:val="22"/>
        </w:rPr>
        <w:t xml:space="preserve">      </w:t>
      </w:r>
      <w:proofErr w:type="gramStart"/>
      <w:r w:rsidRPr="00465D42">
        <w:rPr>
          <w:b/>
          <w:sz w:val="22"/>
          <w:szCs w:val="22"/>
        </w:rPr>
        <w:t>at</w:t>
      </w:r>
      <w:proofErr w:type="gramEnd"/>
      <w:r w:rsidRPr="00465D42">
        <w:rPr>
          <w:b/>
          <w:sz w:val="22"/>
          <w:szCs w:val="22"/>
        </w:rPr>
        <w:t xml:space="preserve"> 5:30 p.m. in the South River Council Chambers located at 63 Marie Street or at the </w:t>
      </w:r>
    </w:p>
    <w:p w:rsidR="00465D42" w:rsidRDefault="00465D42">
      <w:pPr>
        <w:rPr>
          <w:sz w:val="22"/>
          <w:szCs w:val="22"/>
        </w:rPr>
      </w:pPr>
      <w:r w:rsidRPr="00465D42">
        <w:rPr>
          <w:b/>
          <w:sz w:val="22"/>
          <w:szCs w:val="22"/>
        </w:rPr>
        <w:t xml:space="preserve">      </w:t>
      </w:r>
      <w:proofErr w:type="gramStart"/>
      <w:r w:rsidRPr="00465D42">
        <w:rPr>
          <w:b/>
          <w:sz w:val="22"/>
          <w:szCs w:val="22"/>
        </w:rPr>
        <w:t>call</w:t>
      </w:r>
      <w:proofErr w:type="gramEnd"/>
      <w:r w:rsidRPr="00465D42">
        <w:rPr>
          <w:b/>
          <w:sz w:val="22"/>
          <w:szCs w:val="22"/>
        </w:rPr>
        <w:t xml:space="preserve"> of the Mayor. Time of Adjournment: 7:00 p.m.</w:t>
      </w:r>
      <w:r w:rsidRPr="00465D42">
        <w:rPr>
          <w:sz w:val="22"/>
          <w:szCs w:val="22"/>
        </w:rPr>
        <w:t xml:space="preserve">   </w:t>
      </w:r>
    </w:p>
    <w:p w:rsidR="001E1150" w:rsidRDefault="00465D42" w:rsidP="00465D42">
      <w:pPr>
        <w:jc w:val="right"/>
        <w:rPr>
          <w:sz w:val="22"/>
          <w:szCs w:val="22"/>
        </w:rPr>
      </w:pPr>
      <w:r w:rsidRPr="00465D42">
        <w:rPr>
          <w:sz w:val="22"/>
          <w:szCs w:val="22"/>
          <w:u w:val="single"/>
        </w:rPr>
        <w:t>Carried</w:t>
      </w:r>
      <w:r w:rsidRPr="00465D42">
        <w:rPr>
          <w:sz w:val="22"/>
          <w:szCs w:val="22"/>
        </w:rPr>
        <w:t xml:space="preserve"> </w:t>
      </w:r>
      <w:r w:rsidRPr="00465D42">
        <w:rPr>
          <w:sz w:val="22"/>
          <w:szCs w:val="22"/>
        </w:rPr>
        <w:tab/>
      </w:r>
    </w:p>
    <w:p w:rsidR="00465D42" w:rsidRDefault="00465D42" w:rsidP="00465D42">
      <w:pPr>
        <w:jc w:val="right"/>
        <w:rPr>
          <w:sz w:val="22"/>
          <w:szCs w:val="22"/>
        </w:rPr>
      </w:pPr>
    </w:p>
    <w:p w:rsidR="00465D42" w:rsidRDefault="00465D42" w:rsidP="00465D42">
      <w:pPr>
        <w:jc w:val="right"/>
        <w:rPr>
          <w:sz w:val="22"/>
          <w:szCs w:val="22"/>
        </w:rPr>
      </w:pPr>
    </w:p>
    <w:p w:rsidR="00465D42" w:rsidRDefault="00465D42" w:rsidP="00465D42">
      <w:pPr>
        <w:jc w:val="right"/>
        <w:rPr>
          <w:sz w:val="22"/>
          <w:szCs w:val="22"/>
        </w:rPr>
      </w:pPr>
      <w:r>
        <w:rPr>
          <w:sz w:val="22"/>
          <w:szCs w:val="22"/>
        </w:rPr>
        <w:t>_________________________________</w:t>
      </w:r>
    </w:p>
    <w:p w:rsidR="00465D42" w:rsidRDefault="00465D42" w:rsidP="00465D42">
      <w:pPr>
        <w:jc w:val="right"/>
        <w:rPr>
          <w:sz w:val="22"/>
          <w:szCs w:val="22"/>
        </w:rPr>
      </w:pPr>
      <w:r>
        <w:rPr>
          <w:sz w:val="22"/>
          <w:szCs w:val="22"/>
        </w:rPr>
        <w:t>Mayor, Jim Coleman</w:t>
      </w:r>
    </w:p>
    <w:p w:rsidR="00465D42" w:rsidRDefault="00465D42" w:rsidP="00465D42">
      <w:pPr>
        <w:jc w:val="right"/>
        <w:rPr>
          <w:sz w:val="22"/>
          <w:szCs w:val="22"/>
        </w:rPr>
      </w:pPr>
      <w:bookmarkStart w:id="0" w:name="_GoBack"/>
      <w:bookmarkEnd w:id="0"/>
    </w:p>
    <w:p w:rsidR="00465D42" w:rsidRDefault="00465D42" w:rsidP="00465D42">
      <w:pPr>
        <w:jc w:val="right"/>
        <w:rPr>
          <w:sz w:val="22"/>
          <w:szCs w:val="22"/>
        </w:rPr>
      </w:pPr>
    </w:p>
    <w:p w:rsidR="00465D42" w:rsidRDefault="00465D42" w:rsidP="00465D42">
      <w:pPr>
        <w:jc w:val="right"/>
        <w:rPr>
          <w:sz w:val="22"/>
          <w:szCs w:val="22"/>
        </w:rPr>
      </w:pPr>
      <w:r>
        <w:rPr>
          <w:sz w:val="22"/>
          <w:szCs w:val="22"/>
        </w:rPr>
        <w:t>__________________________________</w:t>
      </w:r>
    </w:p>
    <w:p w:rsidR="00465D42" w:rsidRPr="00465D42" w:rsidRDefault="00465D42" w:rsidP="00465D42">
      <w:pPr>
        <w:jc w:val="right"/>
        <w:rPr>
          <w:sz w:val="22"/>
          <w:szCs w:val="22"/>
        </w:rPr>
      </w:pPr>
      <w:r>
        <w:rPr>
          <w:sz w:val="22"/>
          <w:szCs w:val="22"/>
        </w:rPr>
        <w:t>Clerk Administrator, Susan L. Arnold</w:t>
      </w:r>
    </w:p>
    <w:sectPr w:rsidR="00465D42" w:rsidRPr="00465D42" w:rsidSect="00EE20DA">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2C" w:rsidRDefault="00F7002C" w:rsidP="00F7002C">
      <w:r>
        <w:separator/>
      </w:r>
    </w:p>
  </w:endnote>
  <w:endnote w:type="continuationSeparator" w:id="0">
    <w:p w:rsidR="00F7002C" w:rsidRDefault="00F7002C" w:rsidP="00F7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258404"/>
      <w:docPartObj>
        <w:docPartGallery w:val="Page Numbers (Bottom of Page)"/>
        <w:docPartUnique/>
      </w:docPartObj>
    </w:sdtPr>
    <w:sdtContent>
      <w:sdt>
        <w:sdtPr>
          <w:id w:val="860082579"/>
          <w:docPartObj>
            <w:docPartGallery w:val="Page Numbers (Top of Page)"/>
            <w:docPartUnique/>
          </w:docPartObj>
        </w:sdtPr>
        <w:sdtContent>
          <w:p w:rsidR="00F7002C" w:rsidRDefault="00F7002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F7002C" w:rsidRDefault="00F70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2C" w:rsidRDefault="00F7002C" w:rsidP="00F7002C">
      <w:r>
        <w:separator/>
      </w:r>
    </w:p>
  </w:footnote>
  <w:footnote w:type="continuationSeparator" w:id="0">
    <w:p w:rsidR="00F7002C" w:rsidRDefault="00F7002C" w:rsidP="00F700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B3F"/>
    <w:multiLevelType w:val="hybridMultilevel"/>
    <w:tmpl w:val="52DE7F4A"/>
    <w:lvl w:ilvl="0" w:tplc="64FC9FD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A477CCA"/>
    <w:multiLevelType w:val="hybridMultilevel"/>
    <w:tmpl w:val="4CCCB2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C06A92"/>
    <w:multiLevelType w:val="hybridMultilevel"/>
    <w:tmpl w:val="CEF04362"/>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E4B7B49"/>
    <w:multiLevelType w:val="hybridMultilevel"/>
    <w:tmpl w:val="CFEAC95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AF"/>
    <w:rsid w:val="000571EA"/>
    <w:rsid w:val="000A77AF"/>
    <w:rsid w:val="000C0650"/>
    <w:rsid w:val="001E1150"/>
    <w:rsid w:val="002054B1"/>
    <w:rsid w:val="00465D42"/>
    <w:rsid w:val="00802496"/>
    <w:rsid w:val="00C719F0"/>
    <w:rsid w:val="00D437F3"/>
    <w:rsid w:val="00D92EC2"/>
    <w:rsid w:val="00EA5114"/>
    <w:rsid w:val="00F700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A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7AF"/>
    <w:pPr>
      <w:ind w:left="720"/>
      <w:contextualSpacing/>
    </w:pPr>
  </w:style>
  <w:style w:type="paragraph" w:styleId="Header">
    <w:name w:val="header"/>
    <w:basedOn w:val="Normal"/>
    <w:link w:val="HeaderChar"/>
    <w:uiPriority w:val="99"/>
    <w:unhideWhenUsed/>
    <w:rsid w:val="00F7002C"/>
    <w:pPr>
      <w:tabs>
        <w:tab w:val="center" w:pos="4680"/>
        <w:tab w:val="right" w:pos="9360"/>
      </w:tabs>
    </w:pPr>
  </w:style>
  <w:style w:type="character" w:customStyle="1" w:styleId="HeaderChar">
    <w:name w:val="Header Char"/>
    <w:basedOn w:val="DefaultParagraphFont"/>
    <w:link w:val="Header"/>
    <w:uiPriority w:val="99"/>
    <w:rsid w:val="00F700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7002C"/>
    <w:pPr>
      <w:tabs>
        <w:tab w:val="center" w:pos="4680"/>
        <w:tab w:val="right" w:pos="9360"/>
      </w:tabs>
    </w:pPr>
  </w:style>
  <w:style w:type="character" w:customStyle="1" w:styleId="FooterChar">
    <w:name w:val="Footer Char"/>
    <w:basedOn w:val="DefaultParagraphFont"/>
    <w:link w:val="Footer"/>
    <w:uiPriority w:val="99"/>
    <w:rsid w:val="00F7002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A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7AF"/>
    <w:pPr>
      <w:ind w:left="720"/>
      <w:contextualSpacing/>
    </w:pPr>
  </w:style>
  <w:style w:type="paragraph" w:styleId="Header">
    <w:name w:val="header"/>
    <w:basedOn w:val="Normal"/>
    <w:link w:val="HeaderChar"/>
    <w:uiPriority w:val="99"/>
    <w:unhideWhenUsed/>
    <w:rsid w:val="00F7002C"/>
    <w:pPr>
      <w:tabs>
        <w:tab w:val="center" w:pos="4680"/>
        <w:tab w:val="right" w:pos="9360"/>
      </w:tabs>
    </w:pPr>
  </w:style>
  <w:style w:type="character" w:customStyle="1" w:styleId="HeaderChar">
    <w:name w:val="Header Char"/>
    <w:basedOn w:val="DefaultParagraphFont"/>
    <w:link w:val="Header"/>
    <w:uiPriority w:val="99"/>
    <w:rsid w:val="00F700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7002C"/>
    <w:pPr>
      <w:tabs>
        <w:tab w:val="center" w:pos="4680"/>
        <w:tab w:val="right" w:pos="9360"/>
      </w:tabs>
    </w:pPr>
  </w:style>
  <w:style w:type="character" w:customStyle="1" w:styleId="FooterChar">
    <w:name w:val="Footer Char"/>
    <w:basedOn w:val="DefaultParagraphFont"/>
    <w:link w:val="Footer"/>
    <w:uiPriority w:val="99"/>
    <w:rsid w:val="00F7002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2015-08-27T13:13:00Z</dcterms:created>
  <dcterms:modified xsi:type="dcterms:W3CDTF">2015-08-27T18:48:00Z</dcterms:modified>
</cp:coreProperties>
</file>